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FE70" w14:textId="09E857F7" w:rsidR="00E44B18" w:rsidRDefault="00E44B18" w:rsidP="00E44B18">
      <w:pPr>
        <w:spacing w:line="252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u w:val="single"/>
        </w:rPr>
        <w:t xml:space="preserve">WORKSHOP MEETING – </w:t>
      </w:r>
      <w:r w:rsidR="0031495A">
        <w:rPr>
          <w:rFonts w:eastAsiaTheme="minorHAnsi"/>
          <w:b/>
          <w:sz w:val="28"/>
          <w:szCs w:val="28"/>
          <w:u w:val="single"/>
        </w:rPr>
        <w:t>May 6</w:t>
      </w:r>
      <w:r>
        <w:rPr>
          <w:rFonts w:eastAsiaTheme="minorHAnsi"/>
          <w:b/>
          <w:sz w:val="28"/>
          <w:szCs w:val="28"/>
          <w:u w:val="single"/>
        </w:rPr>
        <w:t xml:space="preserve">, 2020   </w:t>
      </w:r>
    </w:p>
    <w:p w14:paraId="7A5ACC0D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085305DD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Allegiance.</w:t>
      </w:r>
    </w:p>
    <w:p w14:paraId="74149B91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55A0F0ED" w14:textId="77777777" w:rsidR="00E44B18" w:rsidRDefault="00E44B18" w:rsidP="00E44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Call: Commissioner Mahon, Commissioner </w:t>
      </w:r>
      <w:proofErr w:type="spellStart"/>
      <w:r>
        <w:rPr>
          <w:b/>
          <w:sz w:val="28"/>
          <w:szCs w:val="28"/>
        </w:rPr>
        <w:t>Magrini</w:t>
      </w:r>
      <w:proofErr w:type="spellEnd"/>
      <w:r>
        <w:rPr>
          <w:b/>
          <w:sz w:val="28"/>
          <w:szCs w:val="28"/>
        </w:rPr>
        <w:t xml:space="preserve">, Mayor </w:t>
      </w:r>
      <w:proofErr w:type="spellStart"/>
      <w:r>
        <w:rPr>
          <w:b/>
          <w:sz w:val="28"/>
          <w:szCs w:val="28"/>
        </w:rPr>
        <w:t>Bonanno</w:t>
      </w:r>
      <w:proofErr w:type="spellEnd"/>
    </w:p>
    <w:p w14:paraId="1A4799A1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47DD6DAF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Borough Clerk reads the following statement:</w:t>
      </w:r>
    </w:p>
    <w:p w14:paraId="14C5B542" w14:textId="77777777" w:rsidR="00E44B18" w:rsidRDefault="00E44B18" w:rsidP="00E44B18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2563AEBF" w14:textId="2B498C3E" w:rsidR="00A875FE" w:rsidRPr="00A875FE" w:rsidRDefault="00E44B18" w:rsidP="0085590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875FE" w:rsidRPr="00A875FE">
        <w:rPr>
          <w:b/>
          <w:sz w:val="28"/>
          <w:szCs w:val="28"/>
        </w:rPr>
        <w:t>This is a regular meeting of the Board of Commissioners of the Borough of</w:t>
      </w:r>
      <w:r w:rsidR="00A875FE">
        <w:rPr>
          <w:b/>
          <w:sz w:val="28"/>
          <w:szCs w:val="28"/>
        </w:rPr>
        <w:t xml:space="preserve"> </w:t>
      </w:r>
      <w:r w:rsidR="00A875FE" w:rsidRPr="00A875FE">
        <w:rPr>
          <w:b/>
          <w:sz w:val="28"/>
          <w:szCs w:val="28"/>
        </w:rPr>
        <w:t>Avon-By-The-Sea and notice of time, date and place has been transmitted to</w:t>
      </w:r>
      <w:r w:rsidR="0085590E">
        <w:rPr>
          <w:b/>
          <w:sz w:val="28"/>
          <w:szCs w:val="28"/>
        </w:rPr>
        <w:t xml:space="preserve"> </w:t>
      </w:r>
      <w:r w:rsidR="00A875FE" w:rsidRPr="00A875FE">
        <w:rPr>
          <w:b/>
          <w:sz w:val="28"/>
          <w:szCs w:val="28"/>
        </w:rPr>
        <w:t>the area newspapers, Avon Board of Education, Avon Public Library and the</w:t>
      </w:r>
      <w:r w:rsidR="0085590E">
        <w:rPr>
          <w:b/>
          <w:sz w:val="28"/>
          <w:szCs w:val="28"/>
        </w:rPr>
        <w:t xml:space="preserve"> </w:t>
      </w:r>
      <w:r w:rsidR="00A875FE" w:rsidRPr="00A875FE">
        <w:rPr>
          <w:b/>
          <w:sz w:val="28"/>
          <w:szCs w:val="28"/>
        </w:rPr>
        <w:t>Avon Post Office in compliance with the rules and regulations of the Open</w:t>
      </w:r>
    </w:p>
    <w:p w14:paraId="7FC760EA" w14:textId="310054AA" w:rsidR="00E44B18" w:rsidRDefault="00A875FE" w:rsidP="0085590E">
      <w:pPr>
        <w:tabs>
          <w:tab w:val="left" w:pos="720"/>
        </w:tabs>
        <w:rPr>
          <w:b/>
          <w:sz w:val="28"/>
          <w:szCs w:val="28"/>
        </w:rPr>
      </w:pPr>
      <w:r w:rsidRPr="00A875FE">
        <w:rPr>
          <w:b/>
          <w:sz w:val="28"/>
          <w:szCs w:val="28"/>
        </w:rPr>
        <w:t>Public Meetings Law. This meeting is conducted by means of</w:t>
      </w:r>
      <w:r>
        <w:rPr>
          <w:b/>
          <w:sz w:val="28"/>
          <w:szCs w:val="28"/>
        </w:rPr>
        <w:t xml:space="preserve"> </w:t>
      </w:r>
      <w:r w:rsidRPr="00A875FE">
        <w:rPr>
          <w:b/>
          <w:sz w:val="28"/>
          <w:szCs w:val="28"/>
        </w:rPr>
        <w:t>communications equipment only, unless otherwise directed by state or local</w:t>
      </w:r>
      <w:r>
        <w:rPr>
          <w:b/>
          <w:sz w:val="28"/>
          <w:szCs w:val="28"/>
        </w:rPr>
        <w:t xml:space="preserve"> </w:t>
      </w:r>
      <w:r w:rsidRPr="00A875FE">
        <w:rPr>
          <w:b/>
          <w:sz w:val="28"/>
          <w:szCs w:val="28"/>
        </w:rPr>
        <w:t xml:space="preserve">emergency </w:t>
      </w:r>
      <w:r w:rsidR="0085590E">
        <w:rPr>
          <w:b/>
          <w:sz w:val="28"/>
          <w:szCs w:val="28"/>
        </w:rPr>
        <w:t>m</w:t>
      </w:r>
      <w:r w:rsidRPr="00A875FE">
        <w:rPr>
          <w:b/>
          <w:sz w:val="28"/>
          <w:szCs w:val="28"/>
        </w:rPr>
        <w:t>anagement or health officials, consistent with Executive Order</w:t>
      </w:r>
      <w:r w:rsidR="0085590E">
        <w:rPr>
          <w:b/>
          <w:sz w:val="28"/>
          <w:szCs w:val="28"/>
        </w:rPr>
        <w:t xml:space="preserve"> </w:t>
      </w:r>
      <w:r w:rsidRPr="00A875FE">
        <w:rPr>
          <w:b/>
          <w:sz w:val="28"/>
          <w:szCs w:val="28"/>
        </w:rPr>
        <w:t>103 (Murphy 392020). The public is directed to the Borough website at</w:t>
      </w:r>
      <w:r w:rsidR="0085590E">
        <w:rPr>
          <w:b/>
          <w:sz w:val="28"/>
          <w:szCs w:val="28"/>
        </w:rPr>
        <w:t xml:space="preserve"> </w:t>
      </w:r>
      <w:r w:rsidRPr="00A875FE">
        <w:rPr>
          <w:b/>
          <w:sz w:val="28"/>
          <w:szCs w:val="28"/>
        </w:rPr>
        <w:t>avonbytheseanj.com for information regarding phone access to the meeting.</w:t>
      </w:r>
      <w:r>
        <w:rPr>
          <w:b/>
          <w:sz w:val="28"/>
          <w:szCs w:val="28"/>
        </w:rPr>
        <w:t xml:space="preserve">  The public is asked to please mute their phones by either pressing the mute button on your phone or by pressing *6.  The public will be allowed to unmute their phone either by disabling the mute on their phone or by pressing *6 for the public portion of the meeting.</w:t>
      </w:r>
    </w:p>
    <w:p w14:paraId="27BDF3FF" w14:textId="77777777" w:rsidR="00E53041" w:rsidRDefault="00E53041" w:rsidP="0085590E">
      <w:pPr>
        <w:tabs>
          <w:tab w:val="left" w:pos="720"/>
        </w:tabs>
        <w:rPr>
          <w:b/>
          <w:sz w:val="28"/>
          <w:szCs w:val="28"/>
        </w:rPr>
      </w:pPr>
    </w:p>
    <w:p w14:paraId="1EDDFD33" w14:textId="74C01CFC" w:rsidR="00E44B18" w:rsidRDefault="00E44B18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Fire Exits are located in the direction I am indicating.  In case of fire, you will be notified by an alarm bell.  If so notified, please move in a calm, orderly manner to the nearest smoke free exit.  Thank you.</w:t>
      </w:r>
    </w:p>
    <w:p w14:paraId="0924D467" w14:textId="64F539C6" w:rsidR="00A875FE" w:rsidRDefault="00A875FE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</w:p>
    <w:p w14:paraId="2EB65046" w14:textId="727A7E30" w:rsidR="00A875FE" w:rsidRDefault="00A875FE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Workshop Session – Discussion of opening the beaches and pool for the summer of 2020 in accordance with COVID-19 regulations including a tentative opening date.</w:t>
      </w:r>
    </w:p>
    <w:p w14:paraId="1789AC65" w14:textId="17A752B2" w:rsidR="00A875FE" w:rsidRDefault="00A875FE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</w:p>
    <w:p w14:paraId="72F2EA64" w14:textId="6C17020D" w:rsidR="00A875FE" w:rsidRDefault="00A875FE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</w:p>
    <w:p w14:paraId="49B69326" w14:textId="31834911" w:rsidR="00A875FE" w:rsidRDefault="00A875FE" w:rsidP="0085590E">
      <w:pPr>
        <w:tabs>
          <w:tab w:val="left" w:pos="720"/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Mayor asks if anyone has any questions or comments on opening the beaches and pool for the summer of 2020.</w:t>
      </w:r>
      <w:r w:rsidR="007E0EEE">
        <w:rPr>
          <w:b/>
          <w:sz w:val="28"/>
          <w:szCs w:val="28"/>
        </w:rPr>
        <w:t xml:space="preserve">  </w:t>
      </w:r>
    </w:p>
    <w:p w14:paraId="454761AC" w14:textId="77777777" w:rsidR="00E44B18" w:rsidRDefault="00E44B18" w:rsidP="0085590E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1211C0" w14:textId="77777777" w:rsidR="00A875FE" w:rsidRDefault="00A875FE" w:rsidP="00855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by _______ seconded by _______ that being there is no further business, the meeting is adjourned.</w:t>
      </w:r>
    </w:p>
    <w:p w14:paraId="193FC7F2" w14:textId="77777777" w:rsidR="00A875FE" w:rsidRDefault="00A875FE" w:rsidP="00855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Vote:</w:t>
      </w:r>
    </w:p>
    <w:p w14:paraId="3EE6568C" w14:textId="77777777" w:rsidR="00A875FE" w:rsidRDefault="00A875FE" w:rsidP="00855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Aye: ___</w:t>
      </w:r>
    </w:p>
    <w:p w14:paraId="07D86160" w14:textId="143BC5FB" w:rsidR="00A875FE" w:rsidRPr="00A875FE" w:rsidRDefault="00A875FE" w:rsidP="00855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No: ___</w:t>
      </w:r>
    </w:p>
    <w:sectPr w:rsidR="00A875FE" w:rsidRPr="00A8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18"/>
    <w:rsid w:val="001405C8"/>
    <w:rsid w:val="0031495A"/>
    <w:rsid w:val="007D1153"/>
    <w:rsid w:val="007E0EEE"/>
    <w:rsid w:val="0085590E"/>
    <w:rsid w:val="00A875FE"/>
    <w:rsid w:val="00B331B0"/>
    <w:rsid w:val="00DE18EC"/>
    <w:rsid w:val="00E44B18"/>
    <w:rsid w:val="00E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9936"/>
  <w15:chartTrackingRefBased/>
  <w15:docId w15:val="{D43B3F75-4A93-4087-B404-0C3EBA69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Kratochvil</dc:creator>
  <cp:keywords/>
  <dc:description/>
  <cp:lastModifiedBy>Thea Kratochvil</cp:lastModifiedBy>
  <cp:revision>2</cp:revision>
  <cp:lastPrinted>2020-04-28T19:37:00Z</cp:lastPrinted>
  <dcterms:created xsi:type="dcterms:W3CDTF">2020-05-01T19:12:00Z</dcterms:created>
  <dcterms:modified xsi:type="dcterms:W3CDTF">2020-05-01T19:12:00Z</dcterms:modified>
</cp:coreProperties>
</file>